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0" w:rsidRPr="000F76AD" w:rsidRDefault="00853410" w:rsidP="00853410">
      <w:pPr>
        <w:jc w:val="center"/>
        <w:rPr>
          <w:rFonts w:ascii="华文中宋" w:eastAsia="华文中宋" w:hAnsi="华文中宋"/>
          <w:b/>
          <w:bCs/>
          <w:sz w:val="36"/>
          <w:szCs w:val="28"/>
        </w:rPr>
      </w:pPr>
      <w:r w:rsidRPr="000F76AD">
        <w:rPr>
          <w:rFonts w:ascii="华文中宋" w:eastAsia="华文中宋" w:hAnsi="华文中宋" w:hint="eastAsia"/>
          <w:b/>
          <w:bCs/>
          <w:sz w:val="36"/>
          <w:szCs w:val="28"/>
        </w:rPr>
        <w:t>同济大学新生院</w:t>
      </w:r>
      <w:r w:rsidR="00B212C3">
        <w:rPr>
          <w:rFonts w:ascii="华文中宋" w:eastAsia="华文中宋" w:hAnsi="华文中宋"/>
          <w:b/>
          <w:bCs/>
          <w:sz w:val="36"/>
          <w:szCs w:val="28"/>
        </w:rPr>
        <w:t>2020-2021</w:t>
      </w:r>
      <w:r w:rsidR="00EC61DD">
        <w:rPr>
          <w:rFonts w:ascii="华文中宋" w:eastAsia="华文中宋" w:hAnsi="华文中宋" w:hint="eastAsia"/>
          <w:b/>
          <w:bCs/>
          <w:sz w:val="36"/>
          <w:szCs w:val="28"/>
        </w:rPr>
        <w:t>学年</w:t>
      </w:r>
      <w:r w:rsidR="000F76AD" w:rsidRPr="000F76AD">
        <w:rPr>
          <w:rFonts w:ascii="华文中宋" w:eastAsia="华文中宋" w:hAnsi="华文中宋" w:hint="eastAsia"/>
          <w:b/>
          <w:bCs/>
          <w:sz w:val="36"/>
          <w:szCs w:val="28"/>
        </w:rPr>
        <w:t>文明</w:t>
      </w:r>
      <w:r w:rsidRPr="000F76AD">
        <w:rPr>
          <w:rFonts w:ascii="华文中宋" w:eastAsia="华文中宋" w:hAnsi="华文中宋" w:hint="eastAsia"/>
          <w:b/>
          <w:bCs/>
          <w:sz w:val="36"/>
          <w:szCs w:val="28"/>
        </w:rPr>
        <w:t>寝室</w:t>
      </w:r>
      <w:r w:rsidR="00EC61DD">
        <w:rPr>
          <w:rFonts w:ascii="华文中宋" w:eastAsia="华文中宋" w:hAnsi="华文中宋" w:hint="eastAsia"/>
          <w:b/>
          <w:bCs/>
          <w:sz w:val="36"/>
          <w:szCs w:val="28"/>
        </w:rPr>
        <w:t>评选</w:t>
      </w:r>
      <w:r w:rsidRPr="000F76AD">
        <w:rPr>
          <w:rFonts w:ascii="华文中宋" w:eastAsia="华文中宋" w:hAnsi="华文中宋" w:hint="eastAsia"/>
          <w:b/>
          <w:bCs/>
          <w:sz w:val="36"/>
          <w:szCs w:val="28"/>
        </w:rPr>
        <w:t>工作</w:t>
      </w:r>
      <w:r w:rsidR="000F76AD" w:rsidRPr="000F76AD">
        <w:rPr>
          <w:rFonts w:ascii="华文中宋" w:eastAsia="华文中宋" w:hAnsi="华文中宋" w:hint="eastAsia"/>
          <w:b/>
          <w:bCs/>
          <w:sz w:val="36"/>
          <w:szCs w:val="28"/>
        </w:rPr>
        <w:t>实施细则</w:t>
      </w:r>
    </w:p>
    <w:p w:rsidR="00853410" w:rsidRPr="000F76AD" w:rsidRDefault="00853410" w:rsidP="00853410">
      <w:pPr>
        <w:spacing w:line="480" w:lineRule="auto"/>
        <w:jc w:val="center"/>
        <w:rPr>
          <w:rFonts w:ascii="仿宋" w:eastAsia="仿宋" w:hAnsi="仿宋" w:cs="宋体"/>
          <w:sz w:val="28"/>
          <w:szCs w:val="28"/>
        </w:rPr>
      </w:pPr>
    </w:p>
    <w:p w:rsidR="00853410" w:rsidRPr="000F76AD" w:rsidRDefault="00853410" w:rsidP="00853410">
      <w:pPr>
        <w:spacing w:line="480" w:lineRule="auto"/>
        <w:rPr>
          <w:rFonts w:ascii="仿宋" w:eastAsia="仿宋" w:hAnsi="仿宋"/>
          <w:bCs/>
          <w:sz w:val="28"/>
          <w:szCs w:val="28"/>
        </w:rPr>
      </w:pPr>
      <w:r w:rsidRPr="000F76AD"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Pr="000F76AD">
        <w:rPr>
          <w:rFonts w:ascii="仿宋" w:eastAsia="仿宋" w:hAnsi="仿宋"/>
          <w:bCs/>
          <w:sz w:val="28"/>
          <w:szCs w:val="28"/>
        </w:rPr>
        <w:t>为全面提升学生综合素质，培养学生自我管理、自我教育、自我服务的能力</w:t>
      </w:r>
      <w:r w:rsidRPr="000F76AD">
        <w:rPr>
          <w:rFonts w:ascii="仿宋" w:eastAsia="仿宋" w:hAnsi="仿宋" w:hint="eastAsia"/>
          <w:bCs/>
          <w:sz w:val="28"/>
          <w:szCs w:val="28"/>
        </w:rPr>
        <w:t>，推动学生养成良好的生活作息及行为习惯，</w:t>
      </w:r>
      <w:r w:rsidR="000F76AD">
        <w:rPr>
          <w:rFonts w:ascii="仿宋" w:eastAsia="仿宋" w:hAnsi="仿宋" w:hint="eastAsia"/>
          <w:bCs/>
          <w:sz w:val="28"/>
          <w:szCs w:val="28"/>
        </w:rPr>
        <w:t>同济大学新生院、同济大学</w:t>
      </w:r>
      <w:r w:rsidR="000F76AD" w:rsidRPr="000F76AD">
        <w:rPr>
          <w:rFonts w:ascii="仿宋" w:eastAsia="仿宋" w:hAnsi="仿宋" w:cs="宋体" w:hint="eastAsia"/>
          <w:sz w:val="28"/>
          <w:szCs w:val="28"/>
        </w:rPr>
        <w:t>后勤集团学生社区管理服务中心</w:t>
      </w:r>
      <w:r w:rsidRPr="000F76AD">
        <w:rPr>
          <w:rFonts w:ascii="仿宋" w:eastAsia="仿宋" w:hAnsi="仿宋" w:hint="eastAsia"/>
          <w:bCs/>
          <w:sz w:val="28"/>
          <w:szCs w:val="28"/>
        </w:rPr>
        <w:t>现</w:t>
      </w:r>
      <w:r w:rsidRPr="000F76AD">
        <w:rPr>
          <w:rFonts w:ascii="仿宋" w:eastAsia="仿宋" w:hAnsi="仿宋"/>
          <w:bCs/>
          <w:sz w:val="28"/>
          <w:szCs w:val="28"/>
        </w:rPr>
        <w:t>结合</w:t>
      </w:r>
      <w:r w:rsidR="000F76AD">
        <w:rPr>
          <w:rFonts w:ascii="仿宋" w:eastAsia="仿宋" w:hAnsi="仿宋" w:hint="eastAsia"/>
          <w:bCs/>
          <w:sz w:val="28"/>
          <w:szCs w:val="28"/>
        </w:rPr>
        <w:t>《</w:t>
      </w:r>
      <w:r w:rsidR="00B212C3" w:rsidRPr="00B212C3">
        <w:rPr>
          <w:rFonts w:ascii="仿宋" w:eastAsia="仿宋" w:hAnsi="仿宋" w:hint="eastAsia"/>
          <w:bCs/>
          <w:sz w:val="28"/>
          <w:szCs w:val="28"/>
        </w:rPr>
        <w:t>同济大学新生院学生全面发展“五育”培养与评价方案（2020级）</w:t>
      </w:r>
      <w:r w:rsidR="000F76AD">
        <w:rPr>
          <w:rFonts w:ascii="仿宋" w:eastAsia="仿宋" w:hAnsi="仿宋" w:hint="eastAsia"/>
          <w:bCs/>
          <w:sz w:val="28"/>
          <w:szCs w:val="28"/>
        </w:rPr>
        <w:t>》要求</w:t>
      </w:r>
      <w:r w:rsidRPr="000F76AD">
        <w:rPr>
          <w:rFonts w:ascii="仿宋" w:eastAsia="仿宋" w:hAnsi="仿宋"/>
          <w:bCs/>
          <w:sz w:val="28"/>
          <w:szCs w:val="28"/>
        </w:rPr>
        <w:t>，</w:t>
      </w:r>
      <w:r w:rsidR="000F76AD">
        <w:rPr>
          <w:rFonts w:ascii="仿宋" w:eastAsia="仿宋" w:hAnsi="仿宋" w:hint="eastAsia"/>
          <w:bCs/>
          <w:sz w:val="28"/>
          <w:szCs w:val="28"/>
        </w:rPr>
        <w:t>制定文明</w:t>
      </w:r>
      <w:r w:rsidR="0093042A" w:rsidRPr="000F76AD">
        <w:rPr>
          <w:rFonts w:ascii="仿宋" w:eastAsia="仿宋" w:hAnsi="仿宋" w:hint="eastAsia"/>
          <w:bCs/>
          <w:sz w:val="28"/>
          <w:szCs w:val="28"/>
        </w:rPr>
        <w:t>寝室</w:t>
      </w:r>
      <w:r w:rsidRPr="000F76AD">
        <w:rPr>
          <w:rFonts w:ascii="仿宋" w:eastAsia="仿宋" w:hAnsi="仿宋" w:hint="eastAsia"/>
          <w:bCs/>
          <w:sz w:val="28"/>
          <w:szCs w:val="28"/>
        </w:rPr>
        <w:t>评分工作</w:t>
      </w:r>
      <w:r w:rsidR="000F76AD">
        <w:rPr>
          <w:rFonts w:ascii="仿宋" w:eastAsia="仿宋" w:hAnsi="仿宋" w:hint="eastAsia"/>
          <w:bCs/>
          <w:sz w:val="28"/>
          <w:szCs w:val="28"/>
        </w:rPr>
        <w:t>实施细则</w:t>
      </w:r>
      <w:r w:rsidRPr="000F76AD">
        <w:rPr>
          <w:rFonts w:ascii="仿宋" w:eastAsia="仿宋" w:hAnsi="仿宋" w:hint="eastAsia"/>
          <w:bCs/>
          <w:sz w:val="28"/>
          <w:szCs w:val="28"/>
        </w:rPr>
        <w:t>。具体内容如下：</w:t>
      </w:r>
    </w:p>
    <w:p w:rsidR="007965A7" w:rsidRPr="007965A7" w:rsidRDefault="009612C6" w:rsidP="007965A7">
      <w:pPr>
        <w:pStyle w:val="a7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bCs/>
          <w:sz w:val="28"/>
          <w:szCs w:val="28"/>
        </w:rPr>
      </w:pPr>
      <w:r w:rsidRPr="007965A7">
        <w:rPr>
          <w:rFonts w:ascii="仿宋" w:eastAsia="仿宋" w:hAnsi="仿宋" w:hint="eastAsia"/>
          <w:bCs/>
          <w:sz w:val="28"/>
          <w:szCs w:val="28"/>
        </w:rPr>
        <w:t>集中</w:t>
      </w:r>
      <w:r w:rsidR="00853410" w:rsidRPr="007965A7">
        <w:rPr>
          <w:rFonts w:ascii="仿宋" w:eastAsia="仿宋" w:hAnsi="仿宋" w:hint="eastAsia"/>
          <w:bCs/>
          <w:sz w:val="28"/>
          <w:szCs w:val="28"/>
        </w:rPr>
        <w:t>巡检</w:t>
      </w:r>
    </w:p>
    <w:p w:rsidR="00853410" w:rsidRPr="007965A7" w:rsidRDefault="00B212C3" w:rsidP="007965A7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965A7">
        <w:rPr>
          <w:rFonts w:ascii="仿宋" w:eastAsia="仿宋" w:hAnsi="仿宋"/>
          <w:bCs/>
          <w:sz w:val="28"/>
          <w:szCs w:val="28"/>
        </w:rPr>
        <w:t>2020-2021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学年第二学期第4周前，共集中检查</w:t>
      </w:r>
      <w:r w:rsidR="00F62D3C" w:rsidRPr="007965A7">
        <w:rPr>
          <w:rFonts w:ascii="仿宋" w:eastAsia="仿宋" w:hAnsi="仿宋" w:hint="eastAsia"/>
          <w:bCs/>
          <w:sz w:val="28"/>
          <w:szCs w:val="28"/>
        </w:rPr>
        <w:t>2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次。每次巡查</w:t>
      </w:r>
      <w:r w:rsidR="00853410" w:rsidRPr="007965A7">
        <w:rPr>
          <w:rFonts w:ascii="仿宋" w:eastAsia="仿宋" w:hAnsi="仿宋" w:hint="eastAsia"/>
          <w:bCs/>
          <w:sz w:val="28"/>
          <w:szCs w:val="28"/>
        </w:rPr>
        <w:t>以楼宇为单位成立由</w:t>
      </w:r>
      <w:r w:rsidR="00EC61DD" w:rsidRPr="007965A7">
        <w:rPr>
          <w:rFonts w:ascii="仿宋" w:eastAsia="仿宋" w:hAnsi="仿宋" w:hint="eastAsia"/>
          <w:bCs/>
          <w:sz w:val="28"/>
          <w:szCs w:val="28"/>
        </w:rPr>
        <w:t>楼长、</w:t>
      </w:r>
      <w:r w:rsidR="00853410" w:rsidRPr="007965A7">
        <w:rPr>
          <w:rFonts w:ascii="仿宋" w:eastAsia="仿宋" w:hAnsi="仿宋" w:hint="eastAsia"/>
          <w:bCs/>
          <w:sz w:val="28"/>
          <w:szCs w:val="28"/>
        </w:rPr>
        <w:t>社区辅导员及楼管会成员组成的检查小组，按《同济大学本科生宿舍内务评分标准》进行打分（20分制），采用楼宇互检的形式开展。巡检具体日期将提前</w:t>
      </w:r>
      <w:r w:rsidRPr="007965A7">
        <w:rPr>
          <w:rFonts w:ascii="仿宋" w:eastAsia="仿宋" w:hAnsi="仿宋" w:hint="eastAsia"/>
          <w:bCs/>
          <w:sz w:val="28"/>
          <w:szCs w:val="28"/>
        </w:rPr>
        <w:t>告知</w:t>
      </w:r>
      <w:r w:rsidR="00853410" w:rsidRPr="007965A7">
        <w:rPr>
          <w:rFonts w:ascii="仿宋" w:eastAsia="仿宋" w:hAnsi="仿宋" w:hint="eastAsia"/>
          <w:bCs/>
          <w:sz w:val="28"/>
          <w:szCs w:val="28"/>
        </w:rPr>
        <w:t>。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取</w:t>
      </w:r>
      <w:r w:rsidR="00F62D3C" w:rsidRPr="007965A7">
        <w:rPr>
          <w:rFonts w:ascii="仿宋" w:eastAsia="仿宋" w:hAnsi="仿宋" w:hint="eastAsia"/>
          <w:bCs/>
          <w:sz w:val="28"/>
          <w:szCs w:val="28"/>
        </w:rPr>
        <w:t>2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次集中巡查平均分作为寝室最终评分。</w:t>
      </w:r>
    </w:p>
    <w:p w:rsidR="007965A7" w:rsidRPr="007965A7" w:rsidRDefault="007965A7" w:rsidP="007965A7">
      <w:pPr>
        <w:pStyle w:val="a7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bCs/>
          <w:sz w:val="28"/>
          <w:szCs w:val="28"/>
        </w:rPr>
      </w:pPr>
      <w:r w:rsidRPr="007965A7">
        <w:rPr>
          <w:rFonts w:ascii="仿宋" w:eastAsia="仿宋" w:hAnsi="仿宋" w:hint="eastAsia"/>
          <w:bCs/>
          <w:sz w:val="28"/>
          <w:szCs w:val="28"/>
        </w:rPr>
        <w:t>日检</w:t>
      </w:r>
    </w:p>
    <w:p w:rsidR="00853410" w:rsidRPr="007965A7" w:rsidRDefault="00677B86" w:rsidP="007965A7">
      <w:pPr>
        <w:spacing w:line="48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965A7">
        <w:rPr>
          <w:rFonts w:ascii="仿宋" w:eastAsia="仿宋" w:hAnsi="仿宋" w:hint="eastAsia"/>
          <w:bCs/>
          <w:sz w:val="28"/>
          <w:szCs w:val="28"/>
        </w:rPr>
        <w:t>根据《同济大学学生住宿管理规定》</w:t>
      </w:r>
      <w:r w:rsidR="00853410" w:rsidRPr="007965A7">
        <w:rPr>
          <w:rFonts w:ascii="仿宋" w:eastAsia="仿宋" w:hAnsi="仿宋" w:hint="eastAsia"/>
          <w:bCs/>
          <w:sz w:val="28"/>
          <w:szCs w:val="28"/>
        </w:rPr>
        <w:t>，本科生寝室每周检查一次，按《同济大学本科生宿舍内务评分标准》进行打分（20分制），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在</w:t>
      </w:r>
      <w:r w:rsidR="00A536AC" w:rsidRPr="007965A7">
        <w:rPr>
          <w:rFonts w:ascii="仿宋" w:eastAsia="仿宋" w:hAnsi="仿宋"/>
          <w:bCs/>
          <w:sz w:val="28"/>
          <w:szCs w:val="28"/>
        </w:rPr>
        <w:t>2020-2021</w:t>
      </w:r>
      <w:r w:rsidR="00A536AC" w:rsidRPr="007965A7">
        <w:rPr>
          <w:rFonts w:ascii="仿宋" w:eastAsia="仿宋" w:hAnsi="仿宋" w:hint="eastAsia"/>
          <w:bCs/>
          <w:sz w:val="28"/>
          <w:szCs w:val="28"/>
        </w:rPr>
        <w:t>学年第二学期第4周前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寝室日检平均得分18分</w:t>
      </w:r>
      <w:r w:rsidRPr="007965A7">
        <w:rPr>
          <w:rFonts w:ascii="仿宋" w:eastAsia="仿宋" w:hAnsi="仿宋" w:hint="eastAsia"/>
          <w:bCs/>
          <w:sz w:val="28"/>
          <w:szCs w:val="28"/>
        </w:rPr>
        <w:t>及</w:t>
      </w:r>
      <w:r w:rsidR="009612C6" w:rsidRPr="007965A7">
        <w:rPr>
          <w:rFonts w:ascii="仿宋" w:eastAsia="仿宋" w:hAnsi="仿宋" w:hint="eastAsia"/>
          <w:bCs/>
          <w:sz w:val="28"/>
          <w:szCs w:val="28"/>
        </w:rPr>
        <w:t>以上有资格参评同济大学新生院文明寝室。</w:t>
      </w:r>
    </w:p>
    <w:p w:rsidR="00853410" w:rsidRPr="000F76AD" w:rsidRDefault="007965A7" w:rsidP="0085341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853410" w:rsidRPr="000F76AD">
        <w:rPr>
          <w:rFonts w:ascii="仿宋" w:eastAsia="仿宋" w:hAnsi="仿宋" w:hint="eastAsia"/>
          <w:sz w:val="28"/>
          <w:szCs w:val="28"/>
        </w:rPr>
        <w:t>、考核评定：</w:t>
      </w:r>
    </w:p>
    <w:p w:rsidR="00853410" w:rsidRPr="000F76AD" w:rsidRDefault="00853410" w:rsidP="00853410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0F76AD">
        <w:rPr>
          <w:rFonts w:ascii="仿宋" w:eastAsia="仿宋" w:hAnsi="仿宋" w:hint="eastAsia"/>
          <w:bCs/>
          <w:sz w:val="28"/>
          <w:szCs w:val="28"/>
        </w:rPr>
        <w:t>以寝室为单位进行统一考核，</w:t>
      </w:r>
      <w:r w:rsidR="007965A7">
        <w:rPr>
          <w:rFonts w:ascii="仿宋" w:eastAsia="仿宋" w:hAnsi="仿宋" w:hint="eastAsia"/>
          <w:bCs/>
          <w:sz w:val="28"/>
          <w:szCs w:val="28"/>
        </w:rPr>
        <w:t>考核周期内</w:t>
      </w:r>
      <w:r w:rsidR="009612C6" w:rsidRPr="000F76AD">
        <w:rPr>
          <w:rFonts w:ascii="仿宋" w:eastAsia="仿宋" w:hAnsi="仿宋" w:hint="eastAsia"/>
          <w:bCs/>
          <w:sz w:val="28"/>
          <w:szCs w:val="28"/>
        </w:rPr>
        <w:t>日检平均分需达到18分及以上方可参评</w:t>
      </w:r>
      <w:r w:rsidR="009612C6">
        <w:rPr>
          <w:rFonts w:ascii="仿宋" w:eastAsia="仿宋" w:hAnsi="仿宋" w:hint="eastAsia"/>
          <w:bCs/>
          <w:sz w:val="28"/>
          <w:szCs w:val="28"/>
        </w:rPr>
        <w:t>。具有参评资格且</w:t>
      </w:r>
      <w:r w:rsidR="00F62D3C">
        <w:rPr>
          <w:rFonts w:ascii="仿宋" w:eastAsia="仿宋" w:hAnsi="仿宋" w:hint="eastAsia"/>
          <w:bCs/>
          <w:sz w:val="28"/>
          <w:szCs w:val="28"/>
        </w:rPr>
        <w:t>2</w:t>
      </w:r>
      <w:r w:rsidR="0093042A" w:rsidRPr="000F76AD">
        <w:rPr>
          <w:rFonts w:ascii="仿宋" w:eastAsia="仿宋" w:hAnsi="仿宋" w:hint="eastAsia"/>
          <w:bCs/>
          <w:sz w:val="28"/>
          <w:szCs w:val="28"/>
        </w:rPr>
        <w:t>次</w:t>
      </w:r>
      <w:r w:rsidR="009612C6">
        <w:rPr>
          <w:rFonts w:ascii="仿宋" w:eastAsia="仿宋" w:hAnsi="仿宋" w:hint="eastAsia"/>
          <w:bCs/>
          <w:sz w:val="28"/>
          <w:szCs w:val="28"/>
        </w:rPr>
        <w:t>集中</w:t>
      </w:r>
      <w:r w:rsidRPr="000F76AD">
        <w:rPr>
          <w:rFonts w:ascii="仿宋" w:eastAsia="仿宋" w:hAnsi="仿宋" w:hint="eastAsia"/>
          <w:bCs/>
          <w:sz w:val="28"/>
          <w:szCs w:val="28"/>
        </w:rPr>
        <w:t>巡检</w:t>
      </w:r>
      <w:r w:rsidR="0093042A" w:rsidRPr="000F76AD">
        <w:rPr>
          <w:rFonts w:ascii="仿宋" w:eastAsia="仿宋" w:hAnsi="仿宋" w:hint="eastAsia"/>
          <w:bCs/>
          <w:sz w:val="28"/>
          <w:szCs w:val="28"/>
        </w:rPr>
        <w:t>平均分</w:t>
      </w:r>
      <w:r w:rsidR="009612C6">
        <w:rPr>
          <w:rFonts w:ascii="仿宋" w:eastAsia="仿宋" w:hAnsi="仿宋" w:hint="eastAsia"/>
          <w:bCs/>
          <w:sz w:val="28"/>
          <w:szCs w:val="28"/>
        </w:rPr>
        <w:t>18-20分</w:t>
      </w:r>
      <w:r w:rsidR="009612C6">
        <w:rPr>
          <w:rFonts w:ascii="仿宋" w:eastAsia="仿宋" w:hAnsi="仿宋" w:hint="eastAsia"/>
          <w:bCs/>
          <w:sz w:val="28"/>
          <w:szCs w:val="28"/>
        </w:rPr>
        <w:lastRenderedPageBreak/>
        <w:t>可获评文明</w:t>
      </w:r>
      <w:r w:rsidRPr="000F76AD">
        <w:rPr>
          <w:rFonts w:ascii="仿宋" w:eastAsia="仿宋" w:hAnsi="仿宋" w:hint="eastAsia"/>
          <w:bCs/>
          <w:sz w:val="28"/>
          <w:szCs w:val="28"/>
        </w:rPr>
        <w:t>寝室。</w:t>
      </w:r>
      <w:r w:rsidR="007965A7">
        <w:rPr>
          <w:rFonts w:ascii="仿宋" w:eastAsia="仿宋" w:hAnsi="仿宋" w:hint="eastAsia"/>
          <w:bCs/>
          <w:sz w:val="28"/>
          <w:szCs w:val="28"/>
        </w:rPr>
        <w:t>获奖名单将由新生院学生教育管理中心发送至学堂。</w:t>
      </w:r>
    </w:p>
    <w:p w:rsidR="00853410" w:rsidRPr="007965A7" w:rsidRDefault="00853410" w:rsidP="00853410">
      <w:pPr>
        <w:spacing w:line="480" w:lineRule="auto"/>
        <w:rPr>
          <w:rFonts w:ascii="仿宋" w:eastAsia="仿宋" w:hAnsi="仿宋" w:cs="宋体"/>
          <w:sz w:val="28"/>
          <w:szCs w:val="28"/>
        </w:rPr>
      </w:pPr>
    </w:p>
    <w:p w:rsidR="00853410" w:rsidRPr="000F76AD" w:rsidRDefault="00853410" w:rsidP="00853410">
      <w:pPr>
        <w:spacing w:line="480" w:lineRule="auto"/>
        <w:rPr>
          <w:rFonts w:ascii="仿宋" w:eastAsia="仿宋" w:hAnsi="仿宋" w:cs="宋体"/>
          <w:sz w:val="28"/>
          <w:szCs w:val="28"/>
        </w:rPr>
      </w:pPr>
    </w:p>
    <w:p w:rsidR="00853410" w:rsidRPr="000F76AD" w:rsidRDefault="00853410" w:rsidP="00853410">
      <w:pPr>
        <w:spacing w:line="480" w:lineRule="auto"/>
        <w:rPr>
          <w:rFonts w:ascii="仿宋" w:eastAsia="仿宋" w:hAnsi="仿宋" w:cs="宋体"/>
          <w:sz w:val="28"/>
          <w:szCs w:val="28"/>
        </w:rPr>
      </w:pPr>
    </w:p>
    <w:p w:rsidR="00853410" w:rsidRPr="000F76AD" w:rsidRDefault="00853410" w:rsidP="00853410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同济大学新生院</w:t>
      </w:r>
    </w:p>
    <w:p w:rsidR="00853410" w:rsidRPr="000F76AD" w:rsidRDefault="00853410" w:rsidP="00853410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同济大学后勤集团学生社区管理服务中心</w:t>
      </w:r>
    </w:p>
    <w:p w:rsidR="00853410" w:rsidRPr="000F76AD" w:rsidRDefault="00853410" w:rsidP="00853410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/>
          <w:sz w:val="28"/>
          <w:szCs w:val="28"/>
        </w:rPr>
        <w:t>20</w:t>
      </w:r>
      <w:r w:rsidR="00B212C3">
        <w:rPr>
          <w:rFonts w:ascii="仿宋" w:eastAsia="仿宋" w:hAnsi="仿宋" w:cs="宋体"/>
          <w:sz w:val="28"/>
          <w:szCs w:val="28"/>
        </w:rPr>
        <w:t>20</w:t>
      </w:r>
      <w:r w:rsidRPr="000F76AD">
        <w:rPr>
          <w:rFonts w:ascii="仿宋" w:eastAsia="仿宋" w:hAnsi="仿宋" w:cs="宋体"/>
          <w:sz w:val="28"/>
          <w:szCs w:val="28"/>
        </w:rPr>
        <w:t>年</w:t>
      </w:r>
      <w:r w:rsidR="00B212C3">
        <w:rPr>
          <w:rFonts w:ascii="仿宋" w:eastAsia="仿宋" w:hAnsi="仿宋" w:cs="宋体"/>
          <w:sz w:val="28"/>
          <w:szCs w:val="28"/>
        </w:rPr>
        <w:t>12</w:t>
      </w:r>
      <w:r w:rsidRPr="000F76AD">
        <w:rPr>
          <w:rFonts w:ascii="仿宋" w:eastAsia="仿宋" w:hAnsi="仿宋" w:cs="宋体"/>
          <w:sz w:val="28"/>
          <w:szCs w:val="28"/>
        </w:rPr>
        <w:t>月</w:t>
      </w:r>
      <w:r w:rsidR="00B212C3">
        <w:rPr>
          <w:rFonts w:ascii="仿宋" w:eastAsia="仿宋" w:hAnsi="仿宋" w:cs="宋体"/>
          <w:sz w:val="28"/>
          <w:szCs w:val="28"/>
        </w:rPr>
        <w:t>16</w:t>
      </w:r>
      <w:r w:rsidRPr="000F76AD">
        <w:rPr>
          <w:rFonts w:ascii="仿宋" w:eastAsia="仿宋" w:hAnsi="仿宋" w:cs="宋体"/>
          <w:sz w:val="28"/>
          <w:szCs w:val="28"/>
        </w:rPr>
        <w:t>日</w:t>
      </w:r>
    </w:p>
    <w:p w:rsidR="009612C6" w:rsidRDefault="009612C6" w:rsidP="00655A87">
      <w:pPr>
        <w:spacing w:line="480" w:lineRule="auto"/>
        <w:rPr>
          <w:rFonts w:ascii="仿宋" w:eastAsia="仿宋" w:hAnsi="仿宋" w:cs="宋体"/>
          <w:sz w:val="28"/>
          <w:szCs w:val="28"/>
        </w:rPr>
      </w:pPr>
      <w:bookmarkStart w:id="0" w:name="_GoBack"/>
      <w:bookmarkEnd w:id="0"/>
    </w:p>
    <w:sectPr w:rsidR="009612C6" w:rsidSect="001C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22" w:rsidRDefault="000F3022" w:rsidP="00853410">
      <w:r>
        <w:separator/>
      </w:r>
    </w:p>
  </w:endnote>
  <w:endnote w:type="continuationSeparator" w:id="0">
    <w:p w:rsidR="000F3022" w:rsidRDefault="000F3022" w:rsidP="0085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22" w:rsidRDefault="000F3022" w:rsidP="00853410">
      <w:r>
        <w:separator/>
      </w:r>
    </w:p>
  </w:footnote>
  <w:footnote w:type="continuationSeparator" w:id="0">
    <w:p w:rsidR="000F3022" w:rsidRDefault="000F3022" w:rsidP="0085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BEF"/>
    <w:multiLevelType w:val="hybridMultilevel"/>
    <w:tmpl w:val="237CAC72"/>
    <w:lvl w:ilvl="0" w:tplc="EF9A8C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2735907"/>
    <w:multiLevelType w:val="hybridMultilevel"/>
    <w:tmpl w:val="81064DD6"/>
    <w:lvl w:ilvl="0" w:tplc="19D6ABF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10"/>
    <w:rsid w:val="000A4422"/>
    <w:rsid w:val="000F3022"/>
    <w:rsid w:val="000F76AD"/>
    <w:rsid w:val="002E7A59"/>
    <w:rsid w:val="003130D7"/>
    <w:rsid w:val="00367CD8"/>
    <w:rsid w:val="00381B10"/>
    <w:rsid w:val="00472E0E"/>
    <w:rsid w:val="00567CB4"/>
    <w:rsid w:val="005E439A"/>
    <w:rsid w:val="00655A87"/>
    <w:rsid w:val="00677B86"/>
    <w:rsid w:val="006A28A0"/>
    <w:rsid w:val="006C0BAD"/>
    <w:rsid w:val="0070238E"/>
    <w:rsid w:val="00726342"/>
    <w:rsid w:val="007965A7"/>
    <w:rsid w:val="00814254"/>
    <w:rsid w:val="00853410"/>
    <w:rsid w:val="00904D7A"/>
    <w:rsid w:val="0093042A"/>
    <w:rsid w:val="009612C6"/>
    <w:rsid w:val="00997658"/>
    <w:rsid w:val="00A536AC"/>
    <w:rsid w:val="00B212C3"/>
    <w:rsid w:val="00E74202"/>
    <w:rsid w:val="00EC61DD"/>
    <w:rsid w:val="00F3480E"/>
    <w:rsid w:val="00F62D3C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7A86"/>
  <w15:chartTrackingRefBased/>
  <w15:docId w15:val="{8B880D7E-DEAF-486E-8105-6697392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410"/>
    <w:rPr>
      <w:sz w:val="18"/>
      <w:szCs w:val="18"/>
    </w:rPr>
  </w:style>
  <w:style w:type="paragraph" w:styleId="a7">
    <w:name w:val="List Paragraph"/>
    <w:basedOn w:val="a"/>
    <w:uiPriority w:val="34"/>
    <w:qFormat/>
    <w:rsid w:val="000F76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文心</cp:lastModifiedBy>
  <cp:revision>10</cp:revision>
  <dcterms:created xsi:type="dcterms:W3CDTF">2019-12-04T08:45:00Z</dcterms:created>
  <dcterms:modified xsi:type="dcterms:W3CDTF">2020-12-21T05:08:00Z</dcterms:modified>
</cp:coreProperties>
</file>